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06050" w:rsidRDefault="00C06050" w:rsidP="00C06050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C06050" w:rsidRDefault="00C06050" w:rsidP="00C06050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06050" w:rsidRDefault="00C06050" w:rsidP="00C06050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06050" w:rsidRDefault="00C06050" w:rsidP="00C06050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06050" w:rsidRDefault="00C06050" w:rsidP="00C06050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06050" w:rsidRDefault="00C06050" w:rsidP="00C06050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06050" w:rsidRPr="00C06050" w:rsidRDefault="00C06050" w:rsidP="00C06050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06050">
        <w:rPr>
          <w:rFonts w:ascii="Times New Roman" w:hAnsi="Times New Roman" w:cs="Times New Roman"/>
          <w:b/>
          <w:sz w:val="24"/>
          <w:szCs w:val="24"/>
        </w:rPr>
        <w:t>Name:</w:t>
      </w:r>
    </w:p>
    <w:p w:rsidR="00C06050" w:rsidRPr="00C06050" w:rsidRDefault="00C06050" w:rsidP="00C06050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06050">
        <w:rPr>
          <w:rFonts w:ascii="Times New Roman" w:hAnsi="Times New Roman" w:cs="Times New Roman"/>
          <w:b/>
          <w:sz w:val="24"/>
          <w:szCs w:val="24"/>
        </w:rPr>
        <w:t>Subject:</w:t>
      </w:r>
    </w:p>
    <w:p w:rsidR="00C06050" w:rsidRPr="00C06050" w:rsidRDefault="00C06050" w:rsidP="00C06050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717F3">
        <w:rPr>
          <w:rFonts w:ascii="Times New Roman" w:hAnsi="Times New Roman" w:cs="Times New Roman"/>
          <w:b/>
          <w:noProof/>
          <w:sz w:val="24"/>
          <w:szCs w:val="24"/>
        </w:rPr>
        <w:t>Ins</w:t>
      </w:r>
      <w:r w:rsidR="005717F3">
        <w:rPr>
          <w:rFonts w:ascii="Times New Roman" w:hAnsi="Times New Roman" w:cs="Times New Roman"/>
          <w:b/>
          <w:noProof/>
          <w:sz w:val="24"/>
          <w:szCs w:val="24"/>
        </w:rPr>
        <w:t>ti</w:t>
      </w:r>
      <w:r w:rsidRPr="005717F3">
        <w:rPr>
          <w:rFonts w:ascii="Times New Roman" w:hAnsi="Times New Roman" w:cs="Times New Roman"/>
          <w:b/>
          <w:noProof/>
          <w:sz w:val="24"/>
          <w:szCs w:val="24"/>
        </w:rPr>
        <w:t>tution</w:t>
      </w:r>
      <w:r w:rsidRPr="00C0605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717F3">
        <w:rPr>
          <w:rFonts w:ascii="Times New Roman" w:hAnsi="Times New Roman" w:cs="Times New Roman"/>
          <w:b/>
          <w:noProof/>
          <w:sz w:val="24"/>
          <w:szCs w:val="24"/>
        </w:rPr>
        <w:t>aff</w:t>
      </w:r>
      <w:r w:rsidR="005717F3">
        <w:rPr>
          <w:rFonts w:ascii="Times New Roman" w:hAnsi="Times New Roman" w:cs="Times New Roman"/>
          <w:b/>
          <w:noProof/>
          <w:sz w:val="24"/>
          <w:szCs w:val="24"/>
        </w:rPr>
        <w:t>i</w:t>
      </w:r>
      <w:r w:rsidRPr="005717F3">
        <w:rPr>
          <w:rFonts w:ascii="Times New Roman" w:hAnsi="Times New Roman" w:cs="Times New Roman"/>
          <w:b/>
          <w:noProof/>
          <w:sz w:val="24"/>
          <w:szCs w:val="24"/>
        </w:rPr>
        <w:t>liation</w:t>
      </w:r>
      <w:r w:rsidRPr="00C06050">
        <w:rPr>
          <w:rFonts w:ascii="Times New Roman" w:hAnsi="Times New Roman" w:cs="Times New Roman"/>
          <w:b/>
          <w:sz w:val="24"/>
          <w:szCs w:val="24"/>
        </w:rPr>
        <w:t>:</w:t>
      </w:r>
    </w:p>
    <w:p w:rsidR="00C06050" w:rsidRPr="00C06050" w:rsidRDefault="00C06050" w:rsidP="00C06050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06050">
        <w:rPr>
          <w:rFonts w:ascii="Times New Roman" w:hAnsi="Times New Roman" w:cs="Times New Roman"/>
          <w:b/>
          <w:sz w:val="24"/>
          <w:szCs w:val="24"/>
        </w:rPr>
        <w:t>Date:</w:t>
      </w:r>
    </w:p>
    <w:p w:rsidR="00C06050" w:rsidRDefault="00C06050" w:rsidP="00C0605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C06050" w:rsidRDefault="00C06050" w:rsidP="00C0605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C06050" w:rsidRDefault="00C06050" w:rsidP="00C0605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C06050" w:rsidRDefault="00C06050" w:rsidP="00C0605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C06050" w:rsidRDefault="00C06050" w:rsidP="00C0605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C06050" w:rsidRDefault="00C06050" w:rsidP="00C0605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C06050" w:rsidRDefault="00C06050" w:rsidP="00C0605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C06050" w:rsidRDefault="00C06050" w:rsidP="00C0605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1A3F92" w:rsidRDefault="009B09B6" w:rsidP="00C0605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06050">
        <w:rPr>
          <w:rFonts w:ascii="Times New Roman" w:hAnsi="Times New Roman" w:cs="Times New Roman"/>
          <w:sz w:val="24"/>
          <w:szCs w:val="24"/>
        </w:rPr>
        <w:lastRenderedPageBreak/>
        <w:t xml:space="preserve">Human intelligence is not </w:t>
      </w:r>
      <w:r w:rsidRPr="00DD6574">
        <w:rPr>
          <w:rFonts w:ascii="Times New Roman" w:hAnsi="Times New Roman" w:cs="Times New Roman"/>
          <w:noProof/>
          <w:sz w:val="24"/>
          <w:szCs w:val="24"/>
        </w:rPr>
        <w:t>fixe</w:t>
      </w:r>
      <w:r w:rsidR="00DD6574">
        <w:rPr>
          <w:rFonts w:ascii="Times New Roman" w:hAnsi="Times New Roman" w:cs="Times New Roman"/>
          <w:noProof/>
          <w:sz w:val="24"/>
          <w:szCs w:val="24"/>
        </w:rPr>
        <w:t>d</w:t>
      </w:r>
      <w:r w:rsidRPr="00C06050">
        <w:rPr>
          <w:rFonts w:ascii="Times New Roman" w:hAnsi="Times New Roman" w:cs="Times New Roman"/>
          <w:sz w:val="24"/>
          <w:szCs w:val="24"/>
        </w:rPr>
        <w:t xml:space="preserve">, cognitive development is a process that </w:t>
      </w:r>
      <w:r w:rsidRPr="00DD6574">
        <w:rPr>
          <w:rFonts w:ascii="Times New Roman" w:hAnsi="Times New Roman" w:cs="Times New Roman"/>
          <w:noProof/>
          <w:sz w:val="24"/>
          <w:szCs w:val="24"/>
        </w:rPr>
        <w:t>i</w:t>
      </w:r>
      <w:r w:rsidR="00DD6574">
        <w:rPr>
          <w:rFonts w:ascii="Times New Roman" w:hAnsi="Times New Roman" w:cs="Times New Roman"/>
          <w:noProof/>
          <w:sz w:val="24"/>
          <w:szCs w:val="24"/>
        </w:rPr>
        <w:t>s</w:t>
      </w:r>
      <w:r w:rsidRPr="00C06050">
        <w:rPr>
          <w:rFonts w:ascii="Times New Roman" w:hAnsi="Times New Roman" w:cs="Times New Roman"/>
          <w:sz w:val="24"/>
          <w:szCs w:val="24"/>
        </w:rPr>
        <w:t xml:space="preserve"> facilitated by biological growth and experiences with the environment. This is what Piaget stipulated </w:t>
      </w:r>
      <w:sdt>
        <w:sdtPr>
          <w:rPr>
            <w:rFonts w:ascii="Times New Roman" w:hAnsi="Times New Roman" w:cs="Times New Roman"/>
            <w:sz w:val="24"/>
            <w:szCs w:val="24"/>
          </w:rPr>
          <w:id w:val="1413820502"/>
          <w:citation/>
        </w:sdtPr>
        <w:sdtEndPr/>
        <w:sdtContent>
          <w:r w:rsidRPr="00C06050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C06050">
            <w:rPr>
              <w:rFonts w:ascii="Times New Roman" w:hAnsi="Times New Roman" w:cs="Times New Roman"/>
              <w:sz w:val="24"/>
              <w:szCs w:val="24"/>
            </w:rPr>
            <w:instrText xml:space="preserve"> CITATION Sau182 \l 1033 </w:instrText>
          </w:r>
          <w:r w:rsidRPr="00C06050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Pr="00C06050">
            <w:rPr>
              <w:rFonts w:ascii="Times New Roman" w:hAnsi="Times New Roman" w:cs="Times New Roman"/>
              <w:noProof/>
              <w:sz w:val="24"/>
              <w:szCs w:val="24"/>
            </w:rPr>
            <w:t>(McLeod, 2018)</w:t>
          </w:r>
          <w:r w:rsidRPr="00C06050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Pr="00C06050">
        <w:rPr>
          <w:rFonts w:ascii="Times New Roman" w:hAnsi="Times New Roman" w:cs="Times New Roman"/>
          <w:sz w:val="24"/>
          <w:szCs w:val="24"/>
        </w:rPr>
        <w:t xml:space="preserve">. </w:t>
      </w:r>
      <w:r w:rsidR="00E9568D" w:rsidRPr="00C06050">
        <w:rPr>
          <w:rFonts w:ascii="Times New Roman" w:hAnsi="Times New Roman" w:cs="Times New Roman"/>
          <w:sz w:val="24"/>
          <w:szCs w:val="24"/>
        </w:rPr>
        <w:t>McLeod</w:t>
      </w:r>
      <w:r w:rsidRPr="00C06050">
        <w:rPr>
          <w:rFonts w:ascii="Times New Roman" w:hAnsi="Times New Roman" w:cs="Times New Roman"/>
          <w:sz w:val="24"/>
          <w:szCs w:val="24"/>
        </w:rPr>
        <w:t xml:space="preserve"> continues to say according to Piaget children are born with basic mental structures. This is where all the preceding learning and intelligence are based. Piaget aimed at explaining how </w:t>
      </w:r>
      <w:r w:rsidR="00E9568D" w:rsidRPr="00C06050">
        <w:rPr>
          <w:rFonts w:ascii="Times New Roman" w:hAnsi="Times New Roman" w:cs="Times New Roman"/>
          <w:sz w:val="24"/>
          <w:szCs w:val="24"/>
        </w:rPr>
        <w:t>infancy</w:t>
      </w:r>
      <w:r w:rsidRPr="00C06050">
        <w:rPr>
          <w:rFonts w:ascii="Times New Roman" w:hAnsi="Times New Roman" w:cs="Times New Roman"/>
          <w:sz w:val="24"/>
          <w:szCs w:val="24"/>
        </w:rPr>
        <w:t xml:space="preserve">, and then children develop their mind into adults who can uses hypothesis to reason and think. In </w:t>
      </w:r>
      <w:r w:rsidRPr="00DD6574">
        <w:rPr>
          <w:rFonts w:ascii="Times New Roman" w:hAnsi="Times New Roman" w:cs="Times New Roman"/>
          <w:noProof/>
          <w:sz w:val="24"/>
          <w:szCs w:val="24"/>
        </w:rPr>
        <w:t>this</w:t>
      </w:r>
      <w:r w:rsidR="00DD6574">
        <w:rPr>
          <w:rFonts w:ascii="Times New Roman" w:hAnsi="Times New Roman" w:cs="Times New Roman"/>
          <w:noProof/>
          <w:sz w:val="24"/>
          <w:szCs w:val="24"/>
        </w:rPr>
        <w:t>,</w:t>
      </w:r>
      <w:r w:rsidRPr="00C06050">
        <w:rPr>
          <w:rFonts w:ascii="Times New Roman" w:hAnsi="Times New Roman" w:cs="Times New Roman"/>
          <w:sz w:val="24"/>
          <w:szCs w:val="24"/>
        </w:rPr>
        <w:t xml:space="preserve"> he </w:t>
      </w:r>
      <w:r w:rsidR="00E9568D" w:rsidRPr="00C06050">
        <w:rPr>
          <w:rFonts w:ascii="Times New Roman" w:hAnsi="Times New Roman" w:cs="Times New Roman"/>
          <w:sz w:val="24"/>
          <w:szCs w:val="24"/>
        </w:rPr>
        <w:t>stipulated that</w:t>
      </w:r>
      <w:r w:rsidRPr="00C06050">
        <w:rPr>
          <w:rFonts w:ascii="Times New Roman" w:hAnsi="Times New Roman" w:cs="Times New Roman"/>
          <w:sz w:val="24"/>
          <w:szCs w:val="24"/>
        </w:rPr>
        <w:t xml:space="preserve"> </w:t>
      </w:r>
      <w:r w:rsidR="00E9568D" w:rsidRPr="00C06050">
        <w:rPr>
          <w:rFonts w:ascii="Times New Roman" w:hAnsi="Times New Roman" w:cs="Times New Roman"/>
          <w:sz w:val="24"/>
          <w:szCs w:val="24"/>
        </w:rPr>
        <w:t>knowledge</w:t>
      </w:r>
      <w:r w:rsidRPr="00C06050">
        <w:rPr>
          <w:rFonts w:ascii="Times New Roman" w:hAnsi="Times New Roman" w:cs="Times New Roman"/>
          <w:sz w:val="24"/>
          <w:szCs w:val="24"/>
        </w:rPr>
        <w:t xml:space="preserve"> acquisition as a process that </w:t>
      </w:r>
      <w:r w:rsidR="00E9568D" w:rsidRPr="00C06050">
        <w:rPr>
          <w:rFonts w:ascii="Times New Roman" w:hAnsi="Times New Roman" w:cs="Times New Roman"/>
          <w:sz w:val="24"/>
          <w:szCs w:val="24"/>
        </w:rPr>
        <w:t xml:space="preserve">involves mental reorganization as a result of biological maturity and interaction with </w:t>
      </w:r>
      <w:r w:rsidR="00DD6574">
        <w:rPr>
          <w:rFonts w:ascii="Times New Roman" w:hAnsi="Times New Roman" w:cs="Times New Roman"/>
          <w:sz w:val="24"/>
          <w:szCs w:val="24"/>
        </w:rPr>
        <w:t xml:space="preserve">the </w:t>
      </w:r>
      <w:r w:rsidR="00E9568D" w:rsidRPr="00DD6574">
        <w:rPr>
          <w:rFonts w:ascii="Times New Roman" w:hAnsi="Times New Roman" w:cs="Times New Roman"/>
          <w:noProof/>
          <w:sz w:val="24"/>
          <w:szCs w:val="24"/>
        </w:rPr>
        <w:t>environment</w:t>
      </w:r>
      <w:r w:rsidR="00E9568D" w:rsidRPr="00C06050">
        <w:rPr>
          <w:rFonts w:ascii="Times New Roman" w:hAnsi="Times New Roman" w:cs="Times New Roman"/>
          <w:sz w:val="24"/>
          <w:szCs w:val="24"/>
        </w:rPr>
        <w:t xml:space="preserve">. On the other </w:t>
      </w:r>
      <w:r w:rsidR="00E9568D" w:rsidRPr="00DD6574">
        <w:rPr>
          <w:rFonts w:ascii="Times New Roman" w:hAnsi="Times New Roman" w:cs="Times New Roman"/>
          <w:noProof/>
          <w:sz w:val="24"/>
          <w:szCs w:val="24"/>
        </w:rPr>
        <w:t>hand</w:t>
      </w:r>
      <w:r w:rsidR="00DD6574">
        <w:rPr>
          <w:rFonts w:ascii="Times New Roman" w:hAnsi="Times New Roman" w:cs="Times New Roman"/>
          <w:noProof/>
          <w:sz w:val="24"/>
          <w:szCs w:val="24"/>
        </w:rPr>
        <w:t>,</w:t>
      </w:r>
      <w:r w:rsidR="00E9568D" w:rsidRPr="00C06050">
        <w:rPr>
          <w:rFonts w:ascii="Times New Roman" w:hAnsi="Times New Roman" w:cs="Times New Roman"/>
          <w:sz w:val="24"/>
          <w:szCs w:val="24"/>
        </w:rPr>
        <w:t xml:space="preserve"> Vygotsky and Bandura stipulated cognitive development is as a result of observation. They continued saying that human builds models from observing what others </w:t>
      </w:r>
      <w:r w:rsidR="00E9568D" w:rsidRPr="00DD6574">
        <w:rPr>
          <w:rFonts w:ascii="Times New Roman" w:hAnsi="Times New Roman" w:cs="Times New Roman"/>
          <w:noProof/>
          <w:sz w:val="24"/>
          <w:szCs w:val="24"/>
        </w:rPr>
        <w:t>do</w:t>
      </w:r>
      <w:r w:rsidR="00E9568D" w:rsidRPr="00C06050">
        <w:rPr>
          <w:rFonts w:ascii="Times New Roman" w:hAnsi="Times New Roman" w:cs="Times New Roman"/>
          <w:sz w:val="24"/>
          <w:szCs w:val="24"/>
        </w:rPr>
        <w:t xml:space="preserve"> and they can </w:t>
      </w:r>
      <w:r w:rsidR="00E9568D" w:rsidRPr="00DD6574">
        <w:rPr>
          <w:rFonts w:ascii="Times New Roman" w:hAnsi="Times New Roman" w:cs="Times New Roman"/>
          <w:noProof/>
          <w:sz w:val="24"/>
          <w:szCs w:val="24"/>
        </w:rPr>
        <w:t>use</w:t>
      </w:r>
      <w:r w:rsidR="00E9568D" w:rsidRPr="00C06050">
        <w:rPr>
          <w:rFonts w:ascii="Times New Roman" w:hAnsi="Times New Roman" w:cs="Times New Roman"/>
          <w:sz w:val="24"/>
          <w:szCs w:val="24"/>
        </w:rPr>
        <w:t xml:space="preserve"> this model to solve similar challenges in </w:t>
      </w:r>
      <w:r w:rsidR="00DD6574">
        <w:rPr>
          <w:rFonts w:ascii="Times New Roman" w:hAnsi="Times New Roman" w:cs="Times New Roman"/>
          <w:sz w:val="24"/>
          <w:szCs w:val="24"/>
        </w:rPr>
        <w:t xml:space="preserve">the </w:t>
      </w:r>
      <w:r w:rsidR="00E9568D" w:rsidRPr="00DD6574">
        <w:rPr>
          <w:rFonts w:ascii="Times New Roman" w:hAnsi="Times New Roman" w:cs="Times New Roman"/>
          <w:noProof/>
          <w:sz w:val="24"/>
          <w:szCs w:val="24"/>
        </w:rPr>
        <w:t>future</w:t>
      </w:r>
      <w:r w:rsidR="00E9568D" w:rsidRPr="00C06050">
        <w:rPr>
          <w:rFonts w:ascii="Times New Roman" w:hAnsi="Times New Roman" w:cs="Times New Roman"/>
          <w:sz w:val="24"/>
          <w:szCs w:val="24"/>
        </w:rPr>
        <w:t xml:space="preserve">. Based </w:t>
      </w:r>
      <w:r w:rsidR="00C64ECC" w:rsidRPr="00C06050">
        <w:rPr>
          <w:rFonts w:ascii="Times New Roman" w:hAnsi="Times New Roman" w:cs="Times New Roman"/>
          <w:sz w:val="24"/>
          <w:szCs w:val="24"/>
        </w:rPr>
        <w:t xml:space="preserve">on </w:t>
      </w:r>
      <w:r w:rsidR="00DD6574">
        <w:rPr>
          <w:rFonts w:ascii="Times New Roman" w:hAnsi="Times New Roman" w:cs="Times New Roman"/>
          <w:sz w:val="24"/>
          <w:szCs w:val="24"/>
        </w:rPr>
        <w:t xml:space="preserve">the </w:t>
      </w:r>
      <w:r w:rsidR="00C64ECC" w:rsidRPr="00DD6574">
        <w:rPr>
          <w:rFonts w:ascii="Times New Roman" w:hAnsi="Times New Roman" w:cs="Times New Roman"/>
          <w:noProof/>
          <w:sz w:val="24"/>
          <w:szCs w:val="24"/>
        </w:rPr>
        <w:t>theory</w:t>
      </w:r>
      <w:r w:rsidR="00E9568D" w:rsidRPr="00C06050">
        <w:rPr>
          <w:rFonts w:ascii="Times New Roman" w:hAnsi="Times New Roman" w:cs="Times New Roman"/>
          <w:sz w:val="24"/>
          <w:szCs w:val="24"/>
        </w:rPr>
        <w:t xml:space="preserve"> that Vygotsky and Bandura proposed as </w:t>
      </w:r>
      <w:r w:rsidR="00C64ECC" w:rsidRPr="00DD6574">
        <w:rPr>
          <w:rFonts w:ascii="Times New Roman" w:hAnsi="Times New Roman" w:cs="Times New Roman"/>
          <w:noProof/>
          <w:sz w:val="24"/>
          <w:szCs w:val="24"/>
        </w:rPr>
        <w:t>mathematics</w:t>
      </w:r>
      <w:r w:rsidR="00C64ECC" w:rsidRPr="00C06050">
        <w:rPr>
          <w:rFonts w:ascii="Times New Roman" w:hAnsi="Times New Roman" w:cs="Times New Roman"/>
          <w:sz w:val="24"/>
          <w:szCs w:val="24"/>
        </w:rPr>
        <w:t xml:space="preserve"> </w:t>
      </w:r>
      <w:r w:rsidR="00C64ECC" w:rsidRPr="00DD6574">
        <w:rPr>
          <w:rFonts w:ascii="Times New Roman" w:hAnsi="Times New Roman" w:cs="Times New Roman"/>
          <w:noProof/>
          <w:sz w:val="24"/>
          <w:szCs w:val="24"/>
        </w:rPr>
        <w:t>teach</w:t>
      </w:r>
      <w:r w:rsidR="00DD6574">
        <w:rPr>
          <w:rFonts w:ascii="Times New Roman" w:hAnsi="Times New Roman" w:cs="Times New Roman"/>
          <w:noProof/>
          <w:sz w:val="24"/>
          <w:szCs w:val="24"/>
        </w:rPr>
        <w:t>er</w:t>
      </w:r>
      <w:r w:rsidR="00C64ECC" w:rsidRPr="00C06050">
        <w:rPr>
          <w:rFonts w:ascii="Times New Roman" w:hAnsi="Times New Roman" w:cs="Times New Roman"/>
          <w:sz w:val="24"/>
          <w:szCs w:val="24"/>
        </w:rPr>
        <w:t xml:space="preserve"> I would organize my lesson. This </w:t>
      </w:r>
      <w:r w:rsidR="00C64ECC" w:rsidRPr="00DD6574">
        <w:rPr>
          <w:rFonts w:ascii="Times New Roman" w:hAnsi="Times New Roman" w:cs="Times New Roman"/>
          <w:noProof/>
          <w:sz w:val="24"/>
          <w:szCs w:val="24"/>
        </w:rPr>
        <w:t>mean</w:t>
      </w:r>
      <w:r w:rsidR="00DD6574">
        <w:rPr>
          <w:rFonts w:ascii="Times New Roman" w:hAnsi="Times New Roman" w:cs="Times New Roman"/>
          <w:noProof/>
          <w:sz w:val="24"/>
          <w:szCs w:val="24"/>
        </w:rPr>
        <w:t>s</w:t>
      </w:r>
      <w:r w:rsidR="00C64ECC" w:rsidRPr="00C06050">
        <w:rPr>
          <w:rFonts w:ascii="Times New Roman" w:hAnsi="Times New Roman" w:cs="Times New Roman"/>
          <w:sz w:val="24"/>
          <w:szCs w:val="24"/>
        </w:rPr>
        <w:t xml:space="preserve"> I would teach </w:t>
      </w:r>
      <w:r w:rsidR="00DD6574">
        <w:rPr>
          <w:rFonts w:ascii="Times New Roman" w:hAnsi="Times New Roman" w:cs="Times New Roman"/>
          <w:sz w:val="24"/>
          <w:szCs w:val="24"/>
        </w:rPr>
        <w:t xml:space="preserve">the </w:t>
      </w:r>
      <w:r w:rsidR="00C64ECC" w:rsidRPr="00DD6574">
        <w:rPr>
          <w:rFonts w:ascii="Times New Roman" w:hAnsi="Times New Roman" w:cs="Times New Roman"/>
          <w:noProof/>
          <w:sz w:val="24"/>
          <w:szCs w:val="24"/>
        </w:rPr>
        <w:t>student</w:t>
      </w:r>
      <w:r w:rsidR="00C64ECC" w:rsidRPr="00C06050">
        <w:rPr>
          <w:rFonts w:ascii="Times New Roman" w:hAnsi="Times New Roman" w:cs="Times New Roman"/>
          <w:sz w:val="24"/>
          <w:szCs w:val="24"/>
        </w:rPr>
        <w:t xml:space="preserve"> in paying attention to subtraction and addition concept. I will also make the class as interactive as possible. This will ensure proper retention and grasping of the students. On the other </w:t>
      </w:r>
      <w:r w:rsidR="00C64ECC" w:rsidRPr="00DD6574">
        <w:rPr>
          <w:rFonts w:ascii="Times New Roman" w:hAnsi="Times New Roman" w:cs="Times New Roman"/>
          <w:noProof/>
          <w:sz w:val="24"/>
          <w:szCs w:val="24"/>
        </w:rPr>
        <w:t>hand</w:t>
      </w:r>
      <w:r w:rsidR="00DD6574">
        <w:rPr>
          <w:rFonts w:ascii="Times New Roman" w:hAnsi="Times New Roman" w:cs="Times New Roman"/>
          <w:noProof/>
          <w:sz w:val="24"/>
          <w:szCs w:val="24"/>
        </w:rPr>
        <w:t>,</w:t>
      </w:r>
      <w:r w:rsidR="00C64ECC" w:rsidRPr="00C06050">
        <w:rPr>
          <w:rFonts w:ascii="Times New Roman" w:hAnsi="Times New Roman" w:cs="Times New Roman"/>
          <w:sz w:val="24"/>
          <w:szCs w:val="24"/>
        </w:rPr>
        <w:t xml:space="preserve"> if I decide to </w:t>
      </w:r>
      <w:r w:rsidR="00C64ECC" w:rsidRPr="00DD6574">
        <w:rPr>
          <w:rFonts w:ascii="Times New Roman" w:hAnsi="Times New Roman" w:cs="Times New Roman"/>
          <w:noProof/>
          <w:sz w:val="24"/>
          <w:szCs w:val="24"/>
        </w:rPr>
        <w:t>use</w:t>
      </w:r>
      <w:r w:rsidR="00C64ECC" w:rsidRPr="00C06050">
        <w:rPr>
          <w:rFonts w:ascii="Times New Roman" w:hAnsi="Times New Roman" w:cs="Times New Roman"/>
          <w:sz w:val="24"/>
          <w:szCs w:val="24"/>
        </w:rPr>
        <w:t xml:space="preserve"> Piaget theory to change my lesson plan this would mean that the teaching process would be chronological. </w:t>
      </w:r>
      <w:sdt>
        <w:sdtPr>
          <w:rPr>
            <w:rFonts w:ascii="Times New Roman" w:hAnsi="Times New Roman" w:cs="Times New Roman"/>
            <w:sz w:val="24"/>
            <w:szCs w:val="24"/>
          </w:rPr>
          <w:id w:val="-557402123"/>
          <w:citation/>
        </w:sdtPr>
        <w:sdtEndPr/>
        <w:sdtContent>
          <w:r w:rsidR="005717F3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5717F3">
            <w:rPr>
              <w:rFonts w:ascii="Times New Roman" w:hAnsi="Times New Roman" w:cs="Times New Roman"/>
              <w:sz w:val="24"/>
              <w:szCs w:val="24"/>
            </w:rPr>
            <w:instrText xml:space="preserve"> CITATION Pra17 \l 1033 </w:instrText>
          </w:r>
          <w:r w:rsidR="005717F3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5717F3" w:rsidRPr="005717F3">
            <w:rPr>
              <w:rFonts w:ascii="Times New Roman" w:hAnsi="Times New Roman" w:cs="Times New Roman"/>
              <w:noProof/>
              <w:sz w:val="24"/>
              <w:szCs w:val="24"/>
            </w:rPr>
            <w:t>(Shrestha, 2017)</w:t>
          </w:r>
          <w:r w:rsidR="005717F3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C64ECC" w:rsidRPr="00C06050">
        <w:rPr>
          <w:rFonts w:ascii="Times New Roman" w:hAnsi="Times New Roman" w:cs="Times New Roman"/>
          <w:sz w:val="24"/>
          <w:szCs w:val="24"/>
        </w:rPr>
        <w:t xml:space="preserve">This </w:t>
      </w:r>
      <w:r w:rsidR="00C64ECC" w:rsidRPr="00DD6574">
        <w:rPr>
          <w:rFonts w:ascii="Times New Roman" w:hAnsi="Times New Roman" w:cs="Times New Roman"/>
          <w:noProof/>
          <w:sz w:val="24"/>
          <w:szCs w:val="24"/>
        </w:rPr>
        <w:t>mean</w:t>
      </w:r>
      <w:r w:rsidR="00DD6574">
        <w:rPr>
          <w:rFonts w:ascii="Times New Roman" w:hAnsi="Times New Roman" w:cs="Times New Roman"/>
          <w:noProof/>
          <w:sz w:val="24"/>
          <w:szCs w:val="24"/>
        </w:rPr>
        <w:t>s</w:t>
      </w:r>
      <w:r w:rsidR="00C64ECC" w:rsidRPr="00C06050">
        <w:rPr>
          <w:rFonts w:ascii="Times New Roman" w:hAnsi="Times New Roman" w:cs="Times New Roman"/>
          <w:sz w:val="24"/>
          <w:szCs w:val="24"/>
        </w:rPr>
        <w:t xml:space="preserve"> I cannot teach subtraction before teaching addition. I would employ teaching methods that build on each other to take advantage of the brain development of my students. </w:t>
      </w:r>
      <w:r w:rsidR="00C64ECC" w:rsidRPr="00DD6574">
        <w:rPr>
          <w:rFonts w:ascii="Times New Roman" w:hAnsi="Times New Roman" w:cs="Times New Roman"/>
          <w:noProof/>
          <w:sz w:val="24"/>
          <w:szCs w:val="24"/>
        </w:rPr>
        <w:t>Finally</w:t>
      </w:r>
      <w:r w:rsidR="00DD6574">
        <w:rPr>
          <w:rFonts w:ascii="Times New Roman" w:hAnsi="Times New Roman" w:cs="Times New Roman"/>
          <w:noProof/>
          <w:sz w:val="24"/>
          <w:szCs w:val="24"/>
        </w:rPr>
        <w:t>,</w:t>
      </w:r>
      <w:r w:rsidR="00C64ECC" w:rsidRPr="00C06050">
        <w:rPr>
          <w:rFonts w:ascii="Times New Roman" w:hAnsi="Times New Roman" w:cs="Times New Roman"/>
          <w:sz w:val="24"/>
          <w:szCs w:val="24"/>
        </w:rPr>
        <w:t xml:space="preserve"> I would make </w:t>
      </w:r>
      <w:r w:rsidR="00DD6574">
        <w:rPr>
          <w:rFonts w:ascii="Times New Roman" w:hAnsi="Times New Roman" w:cs="Times New Roman"/>
          <w:sz w:val="24"/>
          <w:szCs w:val="24"/>
        </w:rPr>
        <w:t xml:space="preserve">the </w:t>
      </w:r>
      <w:r w:rsidR="00C64ECC" w:rsidRPr="00DD6574">
        <w:rPr>
          <w:rFonts w:ascii="Times New Roman" w:hAnsi="Times New Roman" w:cs="Times New Roman"/>
          <w:noProof/>
          <w:sz w:val="24"/>
          <w:szCs w:val="24"/>
        </w:rPr>
        <w:t>class</w:t>
      </w:r>
      <w:r w:rsidR="00C64ECC" w:rsidRPr="00C06050">
        <w:rPr>
          <w:rFonts w:ascii="Times New Roman" w:hAnsi="Times New Roman" w:cs="Times New Roman"/>
          <w:sz w:val="24"/>
          <w:szCs w:val="24"/>
        </w:rPr>
        <w:t xml:space="preserve"> environment to be interactive as possible. This </w:t>
      </w:r>
      <w:r w:rsidR="00C64ECC" w:rsidRPr="00DD6574">
        <w:rPr>
          <w:rFonts w:ascii="Times New Roman" w:hAnsi="Times New Roman" w:cs="Times New Roman"/>
          <w:noProof/>
          <w:sz w:val="24"/>
          <w:szCs w:val="24"/>
        </w:rPr>
        <w:t>mean</w:t>
      </w:r>
      <w:r w:rsidR="00DD6574">
        <w:rPr>
          <w:rFonts w:ascii="Times New Roman" w:hAnsi="Times New Roman" w:cs="Times New Roman"/>
          <w:noProof/>
          <w:sz w:val="24"/>
          <w:szCs w:val="24"/>
        </w:rPr>
        <w:t>s</w:t>
      </w:r>
      <w:r w:rsidR="00C64ECC" w:rsidRPr="00C06050">
        <w:rPr>
          <w:rFonts w:ascii="Times New Roman" w:hAnsi="Times New Roman" w:cs="Times New Roman"/>
          <w:sz w:val="24"/>
          <w:szCs w:val="24"/>
        </w:rPr>
        <w:t xml:space="preserve"> I would </w:t>
      </w:r>
      <w:r w:rsidR="00C64ECC" w:rsidRPr="00DD6574">
        <w:rPr>
          <w:rFonts w:ascii="Times New Roman" w:hAnsi="Times New Roman" w:cs="Times New Roman"/>
          <w:noProof/>
          <w:sz w:val="24"/>
          <w:szCs w:val="24"/>
        </w:rPr>
        <w:t>employ</w:t>
      </w:r>
      <w:r w:rsidR="00C64ECC" w:rsidRPr="00C06050">
        <w:rPr>
          <w:rFonts w:ascii="Times New Roman" w:hAnsi="Times New Roman" w:cs="Times New Roman"/>
          <w:sz w:val="24"/>
          <w:szCs w:val="24"/>
        </w:rPr>
        <w:t xml:space="preserve"> uses of </w:t>
      </w:r>
      <w:r w:rsidR="00C64ECC" w:rsidRPr="00DD6574">
        <w:rPr>
          <w:rFonts w:ascii="Times New Roman" w:hAnsi="Times New Roman" w:cs="Times New Roman"/>
          <w:noProof/>
          <w:sz w:val="24"/>
          <w:szCs w:val="24"/>
        </w:rPr>
        <w:t>local</w:t>
      </w:r>
      <w:r w:rsidR="00DD6574">
        <w:rPr>
          <w:rFonts w:ascii="Times New Roman" w:hAnsi="Times New Roman" w:cs="Times New Roman"/>
          <w:noProof/>
          <w:sz w:val="24"/>
          <w:szCs w:val="24"/>
        </w:rPr>
        <w:t>ly</w:t>
      </w:r>
      <w:r w:rsidR="00C64ECC" w:rsidRPr="00C06050">
        <w:rPr>
          <w:rFonts w:ascii="Times New Roman" w:hAnsi="Times New Roman" w:cs="Times New Roman"/>
          <w:sz w:val="24"/>
          <w:szCs w:val="24"/>
        </w:rPr>
        <w:t xml:space="preserve"> available things to teach addition</w:t>
      </w:r>
      <w:r w:rsidR="00DD6574">
        <w:rPr>
          <w:rFonts w:ascii="Times New Roman" w:hAnsi="Times New Roman" w:cs="Times New Roman"/>
          <w:sz w:val="24"/>
          <w:szCs w:val="24"/>
        </w:rPr>
        <w:t>, for example,</w:t>
      </w:r>
      <w:r w:rsidR="00C64ECC" w:rsidRPr="00C06050">
        <w:rPr>
          <w:rFonts w:ascii="Times New Roman" w:hAnsi="Times New Roman" w:cs="Times New Roman"/>
          <w:sz w:val="24"/>
          <w:szCs w:val="24"/>
        </w:rPr>
        <w:t xml:space="preserve"> calling few students </w:t>
      </w:r>
      <w:r w:rsidR="00C06050" w:rsidRPr="00C06050">
        <w:rPr>
          <w:rFonts w:ascii="Times New Roman" w:hAnsi="Times New Roman" w:cs="Times New Roman"/>
          <w:sz w:val="24"/>
          <w:szCs w:val="24"/>
        </w:rPr>
        <w:t>in front</w:t>
      </w:r>
      <w:r w:rsidR="00C64ECC" w:rsidRPr="00C06050">
        <w:rPr>
          <w:rFonts w:ascii="Times New Roman" w:hAnsi="Times New Roman" w:cs="Times New Roman"/>
          <w:sz w:val="24"/>
          <w:szCs w:val="24"/>
        </w:rPr>
        <w:t xml:space="preserve"> and adding </w:t>
      </w:r>
      <w:r w:rsidR="00DD6574">
        <w:rPr>
          <w:rFonts w:ascii="Times New Roman" w:hAnsi="Times New Roman" w:cs="Times New Roman"/>
          <w:sz w:val="24"/>
          <w:szCs w:val="24"/>
        </w:rPr>
        <w:t xml:space="preserve">a </w:t>
      </w:r>
      <w:r w:rsidR="00C64ECC" w:rsidRPr="00DD6574">
        <w:rPr>
          <w:rFonts w:ascii="Times New Roman" w:hAnsi="Times New Roman" w:cs="Times New Roman"/>
          <w:noProof/>
          <w:sz w:val="24"/>
          <w:szCs w:val="24"/>
        </w:rPr>
        <w:t>few</w:t>
      </w:r>
      <w:r w:rsidR="00C64ECC" w:rsidRPr="00C06050">
        <w:rPr>
          <w:rFonts w:ascii="Times New Roman" w:hAnsi="Times New Roman" w:cs="Times New Roman"/>
          <w:sz w:val="24"/>
          <w:szCs w:val="24"/>
        </w:rPr>
        <w:t xml:space="preserve"> one in order to have </w:t>
      </w:r>
      <w:r w:rsidR="00C64ECC" w:rsidRPr="00DD6574">
        <w:rPr>
          <w:rFonts w:ascii="Times New Roman" w:hAnsi="Times New Roman" w:cs="Times New Roman"/>
          <w:noProof/>
          <w:sz w:val="24"/>
          <w:szCs w:val="24"/>
        </w:rPr>
        <w:t>real</w:t>
      </w:r>
      <w:r w:rsidR="00DD6574">
        <w:rPr>
          <w:rFonts w:ascii="Times New Roman" w:hAnsi="Times New Roman" w:cs="Times New Roman"/>
          <w:noProof/>
          <w:sz w:val="24"/>
          <w:szCs w:val="24"/>
        </w:rPr>
        <w:t>-</w:t>
      </w:r>
      <w:r w:rsidR="00C64ECC" w:rsidRPr="00DD6574">
        <w:rPr>
          <w:rFonts w:ascii="Times New Roman" w:hAnsi="Times New Roman" w:cs="Times New Roman"/>
          <w:noProof/>
          <w:sz w:val="24"/>
          <w:szCs w:val="24"/>
        </w:rPr>
        <w:t>life</w:t>
      </w:r>
      <w:r w:rsidR="00C64ECC" w:rsidRPr="00C06050">
        <w:rPr>
          <w:rFonts w:ascii="Times New Roman" w:hAnsi="Times New Roman" w:cs="Times New Roman"/>
          <w:sz w:val="24"/>
          <w:szCs w:val="24"/>
        </w:rPr>
        <w:t xml:space="preserve"> interpretation of the concept. This would mean even in subtraction I would subtract few </w:t>
      </w:r>
      <w:r w:rsidR="00C64ECC" w:rsidRPr="00DD6574">
        <w:rPr>
          <w:rFonts w:ascii="Times New Roman" w:hAnsi="Times New Roman" w:cs="Times New Roman"/>
          <w:noProof/>
          <w:sz w:val="24"/>
          <w:szCs w:val="24"/>
        </w:rPr>
        <w:t>student</w:t>
      </w:r>
      <w:r w:rsidR="00DD6574">
        <w:rPr>
          <w:rFonts w:ascii="Times New Roman" w:hAnsi="Times New Roman" w:cs="Times New Roman"/>
          <w:noProof/>
          <w:sz w:val="24"/>
          <w:szCs w:val="24"/>
        </w:rPr>
        <w:t>s</w:t>
      </w:r>
      <w:r w:rsidR="00C64ECC" w:rsidRPr="00C06050">
        <w:rPr>
          <w:rFonts w:ascii="Times New Roman" w:hAnsi="Times New Roman" w:cs="Times New Roman"/>
          <w:sz w:val="24"/>
          <w:szCs w:val="24"/>
        </w:rPr>
        <w:t xml:space="preserve"> from a certain group.</w:t>
      </w:r>
    </w:p>
    <w:p w:rsidR="005717F3" w:rsidRDefault="005717F3" w:rsidP="00C0605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5717F3" w:rsidRDefault="005717F3" w:rsidP="00C0605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5717F3" w:rsidRDefault="005717F3" w:rsidP="00C0605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5717F3" w:rsidRDefault="005717F3" w:rsidP="00C0605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</w:rPr>
        <w:id w:val="26064745"/>
        <w:docPartObj>
          <w:docPartGallery w:val="Bibliographies"/>
          <w:docPartUnique/>
        </w:docPartObj>
      </w:sdtPr>
      <w:sdtEndPr/>
      <w:sdtContent>
        <w:p w:rsidR="005717F3" w:rsidRPr="005717F3" w:rsidRDefault="005717F3" w:rsidP="005717F3">
          <w:pPr>
            <w:pStyle w:val="Heading1"/>
            <w:jc w:val="center"/>
            <w:rPr>
              <w:b/>
              <w:color w:val="auto"/>
            </w:rPr>
          </w:pPr>
          <w:r w:rsidRPr="005717F3">
            <w:rPr>
              <w:b/>
              <w:color w:val="auto"/>
            </w:rPr>
            <w:t>References</w:t>
          </w:r>
        </w:p>
        <w:sdt>
          <w:sdtPr>
            <w:id w:val="-573587230"/>
            <w:bibliography/>
          </w:sdtPr>
          <w:sdtEndPr/>
          <w:sdtContent>
            <w:p w:rsidR="005717F3" w:rsidRDefault="005717F3" w:rsidP="005717F3">
              <w:pPr>
                <w:pStyle w:val="Bibliography"/>
                <w:ind w:left="720" w:hanging="720"/>
                <w:rPr>
                  <w:noProof/>
                  <w:sz w:val="24"/>
                  <w:szCs w:val="24"/>
                </w:rPr>
              </w:pPr>
              <w:r>
                <w:fldChar w:fldCharType="begin"/>
              </w:r>
              <w:r>
                <w:instrText xml:space="preserve"> BIBLIOGRAPHY </w:instrText>
              </w:r>
              <w:r>
                <w:fldChar w:fldCharType="separate"/>
              </w:r>
              <w:r>
                <w:rPr>
                  <w:noProof/>
                </w:rPr>
                <w:t xml:space="preserve">McLeod, S. (2018, February 2). </w:t>
              </w:r>
              <w:r>
                <w:rPr>
                  <w:i/>
                  <w:iCs/>
                  <w:noProof/>
                </w:rPr>
                <w:t>Jean Piaget's Theory of Cognitive Development</w:t>
              </w:r>
              <w:r>
                <w:rPr>
                  <w:noProof/>
                </w:rPr>
                <w:t>. Retrieved from www.simplypsychology.org: https://www.simplypsychology.org/piaget.html</w:t>
              </w:r>
            </w:p>
            <w:p w:rsidR="005717F3" w:rsidRDefault="005717F3" w:rsidP="005717F3">
              <w:pPr>
                <w:pStyle w:val="Bibliography"/>
                <w:ind w:left="720" w:hanging="720"/>
                <w:rPr>
                  <w:noProof/>
                </w:rPr>
              </w:pPr>
              <w:r>
                <w:rPr>
                  <w:noProof/>
                </w:rPr>
                <w:t xml:space="preserve">Shrestha, P. (2017, December 22). </w:t>
              </w:r>
              <w:r>
                <w:rPr>
                  <w:i/>
                  <w:iCs/>
                  <w:noProof/>
                </w:rPr>
                <w:t>Social Learning Theory – Bandura</w:t>
              </w:r>
              <w:r>
                <w:rPr>
                  <w:noProof/>
                </w:rPr>
                <w:t>. Retrieved from www.psychestudy.com: https://www.psychestudy.com/social/social-learning-theory-bandura</w:t>
              </w:r>
            </w:p>
            <w:p w:rsidR="005717F3" w:rsidRDefault="005717F3" w:rsidP="005717F3">
              <w:r>
                <w:rPr>
                  <w:b/>
                  <w:bCs/>
                  <w:noProof/>
                </w:rPr>
                <w:fldChar w:fldCharType="end"/>
              </w:r>
            </w:p>
          </w:sdtContent>
        </w:sdt>
      </w:sdtContent>
    </w:sdt>
    <w:p w:rsidR="005717F3" w:rsidRPr="00C06050" w:rsidRDefault="005717F3" w:rsidP="00C0605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sectPr w:rsidR="005717F3" w:rsidRPr="00C06050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A617E" w:rsidRDefault="009A617E" w:rsidP="00C06050">
      <w:pPr>
        <w:spacing w:after="0" w:line="240" w:lineRule="auto"/>
      </w:pPr>
      <w:r>
        <w:separator/>
      </w:r>
    </w:p>
  </w:endnote>
  <w:endnote w:type="continuationSeparator" w:id="0">
    <w:p w:rsidR="009A617E" w:rsidRDefault="009A617E" w:rsidP="00C060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A617E" w:rsidRDefault="009A617E" w:rsidP="00C06050">
      <w:pPr>
        <w:spacing w:after="0" w:line="240" w:lineRule="auto"/>
      </w:pPr>
      <w:r>
        <w:separator/>
      </w:r>
    </w:p>
  </w:footnote>
  <w:footnote w:type="continuationSeparator" w:id="0">
    <w:p w:rsidR="009A617E" w:rsidRDefault="009A617E" w:rsidP="00C060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06050" w:rsidRDefault="00C06050">
    <w:pPr>
      <w:pStyle w:val="Header"/>
    </w:pPr>
    <w:r>
      <w:t xml:space="preserve">Running head: cognitive development </w:t>
    </w:r>
    <w:r>
      <w:tab/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 w:rsidR="00DD6574">
      <w:rPr>
        <w:noProof/>
      </w:rPr>
      <w:t>3</w:t>
    </w:r>
    <w:r>
      <w:rPr>
        <w:noProof/>
      </w:rPr>
      <w:fldChar w:fldCharType="end"/>
    </w:r>
    <w:r>
      <w:rPr>
        <w:noProof/>
      </w:rPr>
      <w:t>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6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IxNTUyM7KwNDYyNjFQ0lEKTi0uzszPAykwrAUAMqsV/CwAAAA="/>
  </w:docVars>
  <w:rsids>
    <w:rsidRoot w:val="00611579"/>
    <w:rsid w:val="00005755"/>
    <w:rsid w:val="001A3F92"/>
    <w:rsid w:val="005717F3"/>
    <w:rsid w:val="00611579"/>
    <w:rsid w:val="009A617E"/>
    <w:rsid w:val="009B09B6"/>
    <w:rsid w:val="00C06050"/>
    <w:rsid w:val="00C64ECC"/>
    <w:rsid w:val="00DD6574"/>
    <w:rsid w:val="00E95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FB5A339-42DD-4BC4-A02E-3D7624098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717F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060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6050"/>
  </w:style>
  <w:style w:type="paragraph" w:styleId="Footer">
    <w:name w:val="footer"/>
    <w:basedOn w:val="Normal"/>
    <w:link w:val="FooterChar"/>
    <w:uiPriority w:val="99"/>
    <w:unhideWhenUsed/>
    <w:rsid w:val="00C060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6050"/>
  </w:style>
  <w:style w:type="character" w:customStyle="1" w:styleId="Heading1Char">
    <w:name w:val="Heading 1 Char"/>
    <w:basedOn w:val="DefaultParagraphFont"/>
    <w:link w:val="Heading1"/>
    <w:uiPriority w:val="9"/>
    <w:rsid w:val="005717F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ibliography">
    <w:name w:val="Bibliography"/>
    <w:basedOn w:val="Normal"/>
    <w:next w:val="Normal"/>
    <w:uiPriority w:val="37"/>
    <w:unhideWhenUsed/>
    <w:rsid w:val="005717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548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87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2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header" Target="header1.xml" /><Relationship Id="rId2" Type="http://schemas.openxmlformats.org/officeDocument/2006/relationships/styles" Target="styles.xml" /><Relationship Id="rId1" Type="http://schemas.openxmlformats.org/officeDocument/2006/relationships/customXml" Target="../customXml/item1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Sau182</b:Tag>
    <b:SourceType>InternetSite</b:SourceType>
    <b:Guid>{1A1161C8-BAB6-4C01-9E0E-A8C952A078A1}</b:Guid>
    <b:Author>
      <b:Author>
        <b:NameList>
          <b:Person>
            <b:Last>McLeod</b:Last>
            <b:First>Saul</b:First>
          </b:Person>
        </b:NameList>
      </b:Author>
    </b:Author>
    <b:Title>Jean Piaget's Theory of Cognitive Development</b:Title>
    <b:InternetSiteTitle>www.simplypsychology.org</b:InternetSiteTitle>
    <b:Year>2018</b:Year>
    <b:Month>February</b:Month>
    <b:Day>2</b:Day>
    <b:URL>https://www.simplypsychology.org/piaget.html</b:URL>
    <b:RefOrder>1</b:RefOrder>
  </b:Source>
  <b:Source>
    <b:Tag>Pra17</b:Tag>
    <b:SourceType>InternetSite</b:SourceType>
    <b:Guid>{41A0191C-B5C2-45F7-BE3D-36F78F654478}</b:Guid>
    <b:Author>
      <b:Author>
        <b:NameList>
          <b:Person>
            <b:Last>Shrestha</b:Last>
            <b:First>Praveen</b:First>
          </b:Person>
        </b:NameList>
      </b:Author>
    </b:Author>
    <b:Title>Social Learning Theory – Bandura</b:Title>
    <b:InternetSiteTitle>www.psychestudy.com</b:InternetSiteTitle>
    <b:Year>2017</b:Year>
    <b:Month>December</b:Month>
    <b:Day>22</b:Day>
    <b:URL>https://www.psychestudy.com/social/social-learning-theory-bandura</b:URL>
    <b:RefOrder>2</b:RefOrder>
  </b:Source>
</b:Sources>
</file>

<file path=customXml/itemProps1.xml><?xml version="1.0" encoding="utf-8"?>
<ds:datastoreItem xmlns:ds="http://schemas.openxmlformats.org/officeDocument/2006/customXml" ds:itemID="{9A8504E7-0250-6040-9674-4C67BE2CE5D5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361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charlies nderitu</dc:creator>
  <cp:keywords/>
  <dc:description/>
  <cp:lastModifiedBy>kamah amos</cp:lastModifiedBy>
  <cp:revision>2</cp:revision>
  <dcterms:created xsi:type="dcterms:W3CDTF">2019-05-16T05:26:00Z</dcterms:created>
  <dcterms:modified xsi:type="dcterms:W3CDTF">2019-05-16T05:26:00Z</dcterms:modified>
</cp:coreProperties>
</file>